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19" w:rsidRPr="003D0823" w:rsidRDefault="00716919" w:rsidP="00716919">
      <w:pPr>
        <w:spacing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  <w:t xml:space="preserve">Ministerstvo spravedlnosti </w:t>
      </w:r>
    </w:p>
    <w:p w:rsidR="00716919" w:rsidRPr="003D0823" w:rsidRDefault="00716919" w:rsidP="00716919">
      <w:pPr>
        <w:spacing w:line="288" w:lineRule="auto"/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  <w:t>Vyšehradská 16</w:t>
      </w:r>
    </w:p>
    <w:p w:rsidR="00716919" w:rsidRPr="003D0823" w:rsidRDefault="00716919" w:rsidP="00716919">
      <w:pPr>
        <w:spacing w:line="288" w:lineRule="auto"/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  <w:t>Praha</w:t>
      </w:r>
    </w:p>
    <w:p w:rsidR="00716919" w:rsidRPr="003D0823" w:rsidRDefault="00716919" w:rsidP="00716919">
      <w:pPr>
        <w:spacing w:line="288" w:lineRule="auto"/>
        <w:rPr>
          <w:rFonts w:ascii="Arial" w:hAnsi="Arial" w:cs="Arial"/>
          <w:sz w:val="20"/>
          <w:szCs w:val="20"/>
        </w:rPr>
      </w:pPr>
    </w:p>
    <w:p w:rsidR="00716919" w:rsidRPr="003D0823" w:rsidRDefault="00716919" w:rsidP="00716919">
      <w:pPr>
        <w:spacing w:line="288" w:lineRule="auto"/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</w:r>
      <w:r w:rsidRPr="003D0823">
        <w:rPr>
          <w:rFonts w:ascii="Arial" w:hAnsi="Arial" w:cs="Arial"/>
          <w:sz w:val="20"/>
          <w:szCs w:val="20"/>
        </w:rPr>
        <w:tab/>
        <w:t xml:space="preserve">V Ostravě dne </w:t>
      </w:r>
      <w:r w:rsidR="00007EC5">
        <w:rPr>
          <w:rFonts w:ascii="Arial" w:hAnsi="Arial" w:cs="Arial"/>
          <w:sz w:val="20"/>
          <w:szCs w:val="20"/>
        </w:rPr>
        <w:t>11.3.2020</w:t>
      </w:r>
    </w:p>
    <w:p w:rsidR="00716919" w:rsidRPr="003D0823" w:rsidRDefault="00716919" w:rsidP="00716919">
      <w:pPr>
        <w:spacing w:line="288" w:lineRule="auto"/>
        <w:rPr>
          <w:rFonts w:ascii="Arial" w:hAnsi="Arial" w:cs="Arial"/>
          <w:sz w:val="20"/>
          <w:szCs w:val="20"/>
        </w:rPr>
      </w:pPr>
    </w:p>
    <w:p w:rsidR="00716919" w:rsidRPr="003D0823" w:rsidRDefault="00716919" w:rsidP="00716919">
      <w:pPr>
        <w:spacing w:line="288" w:lineRule="auto"/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Věc: Žádost o stanovisko Ministerstva spravedlnosti v rámci jeho dohledové činnosti</w:t>
      </w:r>
    </w:p>
    <w:p w:rsidR="00BF14BC" w:rsidRPr="003D0823" w:rsidRDefault="00BF14BC">
      <w:pPr>
        <w:rPr>
          <w:rFonts w:ascii="Arial" w:hAnsi="Arial" w:cs="Arial"/>
          <w:sz w:val="20"/>
          <w:szCs w:val="20"/>
        </w:rPr>
      </w:pPr>
    </w:p>
    <w:p w:rsidR="00EE341D" w:rsidRPr="003D0823" w:rsidRDefault="00EE341D" w:rsidP="00EE341D">
      <w:p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ab/>
        <w:t>Unie spolků insolvenčních správců tímto žádá Ministerstvo spravedlnosti (dále jen Ministerstvo) o stanovisko v rámci jeho dohledové činnosti vykonávané podle ustanovení § 36 zákona č. 312/2006 Sb. (zákon o insolvenčních správcích).</w:t>
      </w:r>
    </w:p>
    <w:p w:rsidR="00EE341D" w:rsidRPr="003D0823" w:rsidRDefault="00EE341D" w:rsidP="00EE341D">
      <w:pPr>
        <w:rPr>
          <w:rFonts w:ascii="Arial" w:hAnsi="Arial" w:cs="Arial"/>
          <w:sz w:val="20"/>
          <w:szCs w:val="20"/>
        </w:rPr>
      </w:pPr>
    </w:p>
    <w:p w:rsidR="00EE341D" w:rsidRPr="003D0823" w:rsidRDefault="00EE341D" w:rsidP="00EE341D">
      <w:p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ab/>
        <w:t xml:space="preserve">Důvodem této žádosti je trvalá snaha Unie o co možná nejvyšší transparentnost insolvenčního prostředí, při které chce Unie rovněž informovat své členy o </w:t>
      </w:r>
      <w:r w:rsidR="002364F3">
        <w:rPr>
          <w:rFonts w:ascii="Arial" w:hAnsi="Arial" w:cs="Arial"/>
          <w:sz w:val="20"/>
          <w:szCs w:val="20"/>
        </w:rPr>
        <w:t xml:space="preserve">stanoviscích </w:t>
      </w:r>
      <w:r w:rsidRPr="003D0823">
        <w:rPr>
          <w:rFonts w:ascii="Arial" w:hAnsi="Arial" w:cs="Arial"/>
          <w:sz w:val="20"/>
          <w:szCs w:val="20"/>
        </w:rPr>
        <w:t xml:space="preserve">ministerstva a působit tak </w:t>
      </w:r>
      <w:r w:rsidR="002364F3">
        <w:rPr>
          <w:rFonts w:ascii="Arial" w:hAnsi="Arial" w:cs="Arial"/>
          <w:sz w:val="20"/>
          <w:szCs w:val="20"/>
        </w:rPr>
        <w:t xml:space="preserve">preventivně </w:t>
      </w:r>
      <w:r w:rsidRPr="003D0823">
        <w:rPr>
          <w:rFonts w:ascii="Arial" w:hAnsi="Arial" w:cs="Arial"/>
          <w:sz w:val="20"/>
          <w:szCs w:val="20"/>
        </w:rPr>
        <w:t>na své členy tak, aby insolvenční správci vykonávali svou činnost řádně, v souladu se zákonem a stanovisky Ministerstva.</w:t>
      </w:r>
    </w:p>
    <w:p w:rsidR="00EE341D" w:rsidRPr="003D0823" w:rsidRDefault="00EE341D" w:rsidP="00EE341D">
      <w:pPr>
        <w:rPr>
          <w:rFonts w:ascii="Arial" w:hAnsi="Arial" w:cs="Arial"/>
          <w:sz w:val="20"/>
          <w:szCs w:val="20"/>
        </w:rPr>
      </w:pPr>
    </w:p>
    <w:p w:rsidR="00EE341D" w:rsidRPr="003D0823" w:rsidRDefault="00F043C1" w:rsidP="009058AC">
      <w:pPr>
        <w:ind w:firstLine="708"/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 xml:space="preserve">Unie spolků insolvenčních správců tímto žádá o stanovisko Ministerstva spravedlnosti k výkladu ustanovení § 40 zákona č. 182/2006 Sb. (insolvenční zákon) ve znění účinném od </w:t>
      </w:r>
      <w:proofErr w:type="gramStart"/>
      <w:r w:rsidRPr="003D0823">
        <w:rPr>
          <w:rFonts w:ascii="Arial" w:hAnsi="Arial" w:cs="Arial"/>
          <w:sz w:val="20"/>
          <w:szCs w:val="20"/>
        </w:rPr>
        <w:t>1.6.2019</w:t>
      </w:r>
      <w:proofErr w:type="gramEnd"/>
      <w:r w:rsidRPr="003D0823">
        <w:rPr>
          <w:rFonts w:ascii="Arial" w:hAnsi="Arial" w:cs="Arial"/>
          <w:sz w:val="20"/>
          <w:szCs w:val="20"/>
        </w:rPr>
        <w:t>:</w:t>
      </w:r>
    </w:p>
    <w:p w:rsidR="005903A4" w:rsidRPr="003D0823" w:rsidRDefault="005903A4" w:rsidP="00EE341D">
      <w:pPr>
        <w:rPr>
          <w:rFonts w:ascii="Arial" w:hAnsi="Arial" w:cs="Arial"/>
          <w:sz w:val="20"/>
          <w:szCs w:val="20"/>
        </w:rPr>
      </w:pPr>
    </w:p>
    <w:p w:rsidR="00F043C1" w:rsidRPr="003D0823" w:rsidRDefault="00F043C1" w:rsidP="009058A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 xml:space="preserve">Jak má postupovat insolvenční správce, který svoji činnost vykonává prostřednictvím osob, u kterých je uzavření pracovního poměru vyloučeno zvláštním zákonem? </w:t>
      </w:r>
      <w:r w:rsidR="008F39D9" w:rsidRPr="003D0823">
        <w:rPr>
          <w:rFonts w:ascii="Arial" w:hAnsi="Arial" w:cs="Arial"/>
          <w:sz w:val="20"/>
          <w:szCs w:val="20"/>
        </w:rPr>
        <w:t>P</w:t>
      </w:r>
      <w:r w:rsidRPr="003D0823">
        <w:rPr>
          <w:rFonts w:ascii="Arial" w:hAnsi="Arial" w:cs="Arial"/>
          <w:sz w:val="20"/>
          <w:szCs w:val="20"/>
        </w:rPr>
        <w:t xml:space="preserve">odle ustanovení § </w:t>
      </w:r>
      <w:r w:rsidR="008F39D9" w:rsidRPr="003D0823">
        <w:rPr>
          <w:rFonts w:ascii="Arial" w:hAnsi="Arial" w:cs="Arial"/>
          <w:sz w:val="20"/>
          <w:szCs w:val="20"/>
        </w:rPr>
        <w:t>318</w:t>
      </w:r>
      <w:r w:rsidRPr="003D0823">
        <w:rPr>
          <w:rFonts w:ascii="Arial" w:hAnsi="Arial" w:cs="Arial"/>
          <w:sz w:val="20"/>
          <w:szCs w:val="20"/>
        </w:rPr>
        <w:t xml:space="preserve"> zákona č. 262/2006 Sb. (zákoník práce)</w:t>
      </w:r>
      <w:r w:rsidR="008F39D9" w:rsidRPr="003D0823">
        <w:rPr>
          <w:rFonts w:ascii="Arial" w:hAnsi="Arial" w:cs="Arial"/>
          <w:sz w:val="20"/>
          <w:szCs w:val="20"/>
        </w:rPr>
        <w:t xml:space="preserve"> základní pracovněprávní vztah nemůže být mezi manžely a partnery. Může insolvenční správce vykonávat svoji činnost prostřednictvím manžela nebo partnera a jak má být takovýto vztah s manželem nebo partnerem upraven s odkazem na ustanovení § 40 odst. 2 zákona č. 182/2006 Sb. (insolvenční zákon)?</w:t>
      </w:r>
    </w:p>
    <w:p w:rsidR="005903A4" w:rsidRPr="003D0823" w:rsidRDefault="005903A4" w:rsidP="00EE341D">
      <w:pPr>
        <w:rPr>
          <w:rFonts w:ascii="Arial" w:hAnsi="Arial" w:cs="Arial"/>
          <w:sz w:val="20"/>
          <w:szCs w:val="20"/>
        </w:rPr>
      </w:pPr>
    </w:p>
    <w:p w:rsidR="005903A4" w:rsidRPr="003D0823" w:rsidRDefault="00990C8E" w:rsidP="009058A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Může insolvenční správce, který je zároveň advokátem, vykonávat činnost insolvenčního správce prostřednictvím zaměstnance své advokátní praxe?</w:t>
      </w:r>
    </w:p>
    <w:p w:rsidR="00990C8E" w:rsidRPr="003D0823" w:rsidRDefault="00990C8E" w:rsidP="00EE341D">
      <w:pPr>
        <w:rPr>
          <w:rFonts w:ascii="Arial" w:hAnsi="Arial" w:cs="Arial"/>
          <w:sz w:val="20"/>
          <w:szCs w:val="20"/>
        </w:rPr>
      </w:pPr>
    </w:p>
    <w:p w:rsidR="00990C8E" w:rsidRPr="003D0823" w:rsidRDefault="00990C8E" w:rsidP="009058A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Může insolvenční správce, který je zároveň daňovým poradcem, vykonávat činnost insolvenčního správce prostřednictvím zaměstnance své praxe daňového poradenství?</w:t>
      </w:r>
    </w:p>
    <w:p w:rsidR="00990C8E" w:rsidRPr="003D0823" w:rsidRDefault="00990C8E" w:rsidP="00990C8E">
      <w:pPr>
        <w:rPr>
          <w:rFonts w:ascii="Arial" w:hAnsi="Arial" w:cs="Arial"/>
          <w:sz w:val="20"/>
          <w:szCs w:val="20"/>
        </w:rPr>
      </w:pPr>
    </w:p>
    <w:p w:rsidR="00EF327E" w:rsidRPr="003D0823" w:rsidRDefault="00990C8E" w:rsidP="009058A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Může insolvenční správce, kterému byla pozastavena činnost podle ustanovení § 9 odst. 1 písm. d) zákona č. 312/2006 Sb. (zákon o insolvenčních správcích), vykonávat činnost insolvenčního správce v řízeních, ve kterých byl ustanoven insolvenčním správce</w:t>
      </w:r>
      <w:r w:rsidR="00EF327E" w:rsidRPr="003D0823">
        <w:rPr>
          <w:rFonts w:ascii="Arial" w:hAnsi="Arial" w:cs="Arial"/>
          <w:sz w:val="20"/>
          <w:szCs w:val="20"/>
        </w:rPr>
        <w:t>m</w:t>
      </w:r>
      <w:r w:rsidRPr="003D0823">
        <w:rPr>
          <w:rFonts w:ascii="Arial" w:hAnsi="Arial" w:cs="Arial"/>
          <w:sz w:val="20"/>
          <w:szCs w:val="20"/>
        </w:rPr>
        <w:t xml:space="preserve"> před pozastavením své činnosti</w:t>
      </w:r>
      <w:r w:rsidR="00EF327E" w:rsidRPr="003D0823">
        <w:rPr>
          <w:rFonts w:ascii="Arial" w:hAnsi="Arial" w:cs="Arial"/>
          <w:sz w:val="20"/>
          <w:szCs w:val="20"/>
        </w:rPr>
        <w:t>,</w:t>
      </w:r>
      <w:r w:rsidRPr="003D0823">
        <w:rPr>
          <w:rFonts w:ascii="Arial" w:hAnsi="Arial" w:cs="Arial"/>
          <w:sz w:val="20"/>
          <w:szCs w:val="20"/>
        </w:rPr>
        <w:t xml:space="preserve"> prostřednictvím zaměstnanců veřejné obchodní společnosti, </w:t>
      </w:r>
      <w:r w:rsidR="00EF327E" w:rsidRPr="003D0823">
        <w:rPr>
          <w:rFonts w:ascii="Arial" w:hAnsi="Arial" w:cs="Arial"/>
          <w:sz w:val="20"/>
          <w:szCs w:val="20"/>
        </w:rPr>
        <w:t>prostřednictvím které vykonává činnost insolvenčního správce po pozastavení své činnosti?</w:t>
      </w:r>
    </w:p>
    <w:p w:rsidR="008B61D2" w:rsidRPr="003D0823" w:rsidRDefault="008B61D2" w:rsidP="00990C8E">
      <w:pPr>
        <w:rPr>
          <w:rFonts w:ascii="Arial" w:hAnsi="Arial" w:cs="Arial"/>
          <w:sz w:val="20"/>
          <w:szCs w:val="20"/>
        </w:rPr>
      </w:pPr>
    </w:p>
    <w:p w:rsidR="008B61D2" w:rsidRPr="003D0823" w:rsidRDefault="008B61D2" w:rsidP="009058A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Může insolvenční správce vykonávat svoji funkci prostřednictvím svého zaměstnance, který je rovněž zaměstnancem jiného zaměstnavatele (například pokud je tento jiný zaměstnavatel rovněž insolvenčním správcem)?</w:t>
      </w:r>
    </w:p>
    <w:p w:rsidR="008B61D2" w:rsidRPr="003D0823" w:rsidRDefault="008B61D2" w:rsidP="00990C8E">
      <w:pPr>
        <w:rPr>
          <w:rFonts w:ascii="Arial" w:hAnsi="Arial" w:cs="Arial"/>
          <w:sz w:val="20"/>
          <w:szCs w:val="20"/>
        </w:rPr>
      </w:pPr>
    </w:p>
    <w:p w:rsidR="00990C8E" w:rsidRPr="003D0823" w:rsidRDefault="00AC6EA9" w:rsidP="009058A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Je zvlášť odůvodněným případem podle ustanovení § 40 odst. 2 zákona č. 182/2006 Sb. (insolvenční zákon), pokud insolvenční správce vykonává svoji činnost prostřednictvím třetích osob v těchto případech?</w:t>
      </w:r>
    </w:p>
    <w:p w:rsidR="00AC6EA9" w:rsidRPr="003D0823" w:rsidRDefault="00AC6EA9" w:rsidP="009058AC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Vedení účetnictví dlužníka.</w:t>
      </w:r>
    </w:p>
    <w:p w:rsidR="00AC6EA9" w:rsidRPr="003D0823" w:rsidRDefault="00A23C6A" w:rsidP="009058AC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Sestavení daňových tvrzení za dlužníka</w:t>
      </w:r>
      <w:r w:rsidR="00AC6EA9" w:rsidRPr="003D0823">
        <w:rPr>
          <w:rFonts w:ascii="Arial" w:hAnsi="Arial" w:cs="Arial"/>
          <w:sz w:val="20"/>
          <w:szCs w:val="20"/>
        </w:rPr>
        <w:t>.</w:t>
      </w:r>
    </w:p>
    <w:p w:rsidR="00AC6EA9" w:rsidRPr="003D0823" w:rsidRDefault="00AC6EA9" w:rsidP="009058AC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Ostraha majetku v majetkové podstatě dlužníka.</w:t>
      </w:r>
    </w:p>
    <w:p w:rsidR="00AC6EA9" w:rsidRPr="003D0823" w:rsidRDefault="00AC6EA9" w:rsidP="009058AC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Uskladnění majetku v majetkové podstatě dlužníka.</w:t>
      </w:r>
    </w:p>
    <w:p w:rsidR="00AC6EA9" w:rsidRPr="003D0823" w:rsidRDefault="00AC6EA9" w:rsidP="009058AC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Plnění archivačních povinností dlužníka.</w:t>
      </w:r>
    </w:p>
    <w:p w:rsidR="005903A4" w:rsidRPr="003D0823" w:rsidRDefault="00A23C6A" w:rsidP="009058AC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Využití detektivních služeb při zjišťování majetkové podstaty dlužníka.</w:t>
      </w:r>
    </w:p>
    <w:p w:rsidR="00A23C6A" w:rsidRPr="003D0823" w:rsidRDefault="00FB19E2" w:rsidP="009058AC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Ocenění pol</w:t>
      </w:r>
      <w:r w:rsidR="00C76590" w:rsidRPr="003D0823">
        <w:rPr>
          <w:rFonts w:ascii="Arial" w:hAnsi="Arial" w:cs="Arial"/>
          <w:sz w:val="20"/>
          <w:szCs w:val="20"/>
        </w:rPr>
        <w:t>ožek soupisu majetkové podstaty dlužníka.</w:t>
      </w:r>
    </w:p>
    <w:p w:rsidR="005903A4" w:rsidRPr="003D0823" w:rsidRDefault="00A1429D" w:rsidP="009058AC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Zastoupení insolvenčního správce advokátem v incidenčních sporech insolvenčních řízení dlužníků.</w:t>
      </w:r>
    </w:p>
    <w:p w:rsidR="009058AC" w:rsidRPr="003D0823" w:rsidRDefault="009058AC" w:rsidP="009058AC">
      <w:pPr>
        <w:rPr>
          <w:rFonts w:ascii="Arial" w:hAnsi="Arial" w:cs="Arial"/>
          <w:sz w:val="20"/>
          <w:szCs w:val="20"/>
        </w:rPr>
      </w:pPr>
    </w:p>
    <w:p w:rsidR="009D53B1" w:rsidRPr="003D0823" w:rsidRDefault="009D53B1" w:rsidP="009058AC">
      <w:p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 xml:space="preserve">Může veřejná obchodní společnost </w:t>
      </w:r>
      <w:r w:rsidR="0017136B" w:rsidRPr="003D0823">
        <w:rPr>
          <w:rFonts w:ascii="Arial" w:hAnsi="Arial" w:cs="Arial"/>
          <w:sz w:val="20"/>
          <w:szCs w:val="20"/>
        </w:rPr>
        <w:t xml:space="preserve">podle ustanovení § </w:t>
      </w:r>
      <w:r w:rsidR="003D31EE" w:rsidRPr="003D0823">
        <w:rPr>
          <w:rFonts w:ascii="Arial" w:hAnsi="Arial" w:cs="Arial"/>
          <w:sz w:val="20"/>
          <w:szCs w:val="20"/>
        </w:rPr>
        <w:t>40</w:t>
      </w:r>
      <w:r w:rsidR="0017136B" w:rsidRPr="003D0823">
        <w:rPr>
          <w:rFonts w:ascii="Arial" w:hAnsi="Arial" w:cs="Arial"/>
          <w:sz w:val="20"/>
          <w:szCs w:val="20"/>
        </w:rPr>
        <w:t xml:space="preserve"> odst. 1 zákona č. 182/2006 Sb. (insolvenční zákon) </w:t>
      </w:r>
      <w:r w:rsidRPr="003D0823">
        <w:rPr>
          <w:rFonts w:ascii="Arial" w:hAnsi="Arial" w:cs="Arial"/>
          <w:sz w:val="20"/>
          <w:szCs w:val="20"/>
        </w:rPr>
        <w:t>vykonávat funkci insolvenčního správce více ohlášenými společníky</w:t>
      </w:r>
      <w:r w:rsidR="003D31EE" w:rsidRPr="003D0823">
        <w:rPr>
          <w:rFonts w:ascii="Arial" w:hAnsi="Arial" w:cs="Arial"/>
          <w:sz w:val="20"/>
          <w:szCs w:val="20"/>
        </w:rPr>
        <w:t xml:space="preserve"> podle ustanovení § 24 odst. 2 zákona č. 182/2006 Sb. (insolvenční zákon)</w:t>
      </w:r>
      <w:r w:rsidR="00B146D0" w:rsidRPr="003D0823">
        <w:rPr>
          <w:rFonts w:ascii="Arial" w:hAnsi="Arial" w:cs="Arial"/>
          <w:sz w:val="20"/>
          <w:szCs w:val="20"/>
        </w:rPr>
        <w:t xml:space="preserve">, kteří budou jejím jménem funkci insolvenčního </w:t>
      </w:r>
      <w:r w:rsidR="00B146D0" w:rsidRPr="003D0823">
        <w:rPr>
          <w:rFonts w:ascii="Arial" w:hAnsi="Arial" w:cs="Arial"/>
          <w:sz w:val="20"/>
          <w:szCs w:val="20"/>
        </w:rPr>
        <w:lastRenderedPageBreak/>
        <w:t>správce vykonávat</w:t>
      </w:r>
      <w:r w:rsidRPr="003D0823">
        <w:rPr>
          <w:rFonts w:ascii="Arial" w:hAnsi="Arial" w:cs="Arial"/>
          <w:sz w:val="20"/>
          <w:szCs w:val="20"/>
        </w:rPr>
        <w:t xml:space="preserve">, pokud tito </w:t>
      </w:r>
      <w:r w:rsidR="00B146D0" w:rsidRPr="003D0823">
        <w:rPr>
          <w:rFonts w:ascii="Arial" w:hAnsi="Arial" w:cs="Arial"/>
          <w:sz w:val="20"/>
          <w:szCs w:val="20"/>
        </w:rPr>
        <w:t xml:space="preserve">ohlášení </w:t>
      </w:r>
      <w:r w:rsidRPr="003D0823">
        <w:rPr>
          <w:rFonts w:ascii="Arial" w:hAnsi="Arial" w:cs="Arial"/>
          <w:sz w:val="20"/>
          <w:szCs w:val="20"/>
        </w:rPr>
        <w:t xml:space="preserve">společníci </w:t>
      </w:r>
      <w:r w:rsidR="00B146D0" w:rsidRPr="003D0823">
        <w:rPr>
          <w:rFonts w:ascii="Arial" w:hAnsi="Arial" w:cs="Arial"/>
          <w:sz w:val="20"/>
          <w:szCs w:val="20"/>
        </w:rPr>
        <w:t xml:space="preserve">rovněž </w:t>
      </w:r>
      <w:r w:rsidRPr="003D0823">
        <w:rPr>
          <w:rFonts w:ascii="Arial" w:hAnsi="Arial" w:cs="Arial"/>
          <w:sz w:val="20"/>
          <w:szCs w:val="20"/>
        </w:rPr>
        <w:t xml:space="preserve">splňují ustanovení § 24 odst. </w:t>
      </w:r>
      <w:r w:rsidR="003D31EE" w:rsidRPr="003D0823">
        <w:rPr>
          <w:rFonts w:ascii="Arial" w:hAnsi="Arial" w:cs="Arial"/>
          <w:sz w:val="20"/>
          <w:szCs w:val="20"/>
        </w:rPr>
        <w:t>1</w:t>
      </w:r>
      <w:r w:rsidRPr="003D0823">
        <w:rPr>
          <w:rFonts w:ascii="Arial" w:hAnsi="Arial" w:cs="Arial"/>
          <w:sz w:val="20"/>
          <w:szCs w:val="20"/>
        </w:rPr>
        <w:t xml:space="preserve"> zákona č. 182/2006 Sb. (insolvenční zákon) a tedy i ustanovení § 5 odst. 1 písm. d) zákona č. 312/2006 Sb. (zákon o insolvenčních správcích)?</w:t>
      </w:r>
    </w:p>
    <w:p w:rsidR="00B146D0" w:rsidRPr="003D0823" w:rsidRDefault="00B146D0" w:rsidP="009058AC">
      <w:pPr>
        <w:rPr>
          <w:rFonts w:ascii="Arial" w:hAnsi="Arial" w:cs="Arial"/>
          <w:sz w:val="20"/>
          <w:szCs w:val="20"/>
        </w:rPr>
      </w:pPr>
    </w:p>
    <w:p w:rsidR="00B146D0" w:rsidRPr="003D0823" w:rsidRDefault="00B146D0" w:rsidP="00B146D0">
      <w:p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Může veřejná obchodní společnost v průběhu insolvenčního řízení změnit ohlášeného společníka podle ustanovení § 24 odst. 2 zákona č. 182/2006 Sb. (insolvenční zákon), který bude jejím jménem funkci insolvenčního správce vykonávat</w:t>
      </w:r>
      <w:r w:rsidR="00ED64BE">
        <w:rPr>
          <w:rFonts w:ascii="Arial" w:hAnsi="Arial" w:cs="Arial"/>
          <w:sz w:val="20"/>
          <w:szCs w:val="20"/>
        </w:rPr>
        <w:t xml:space="preserve"> a to za předpokladu, že nový ohlášený společník </w:t>
      </w:r>
      <w:r w:rsidR="00ED64BE" w:rsidRPr="00ED64BE">
        <w:rPr>
          <w:rFonts w:ascii="Arial" w:hAnsi="Arial" w:cs="Arial"/>
          <w:sz w:val="20"/>
          <w:szCs w:val="20"/>
        </w:rPr>
        <w:t>rovněž splňuj</w:t>
      </w:r>
      <w:r w:rsidR="00ED64BE">
        <w:rPr>
          <w:rFonts w:ascii="Arial" w:hAnsi="Arial" w:cs="Arial"/>
          <w:sz w:val="20"/>
          <w:szCs w:val="20"/>
        </w:rPr>
        <w:t>e</w:t>
      </w:r>
      <w:r w:rsidR="00ED64BE" w:rsidRPr="00ED64BE">
        <w:rPr>
          <w:rFonts w:ascii="Arial" w:hAnsi="Arial" w:cs="Arial"/>
          <w:sz w:val="20"/>
          <w:szCs w:val="20"/>
        </w:rPr>
        <w:t xml:space="preserve"> ustanovení § 24 odst. 1 zákona č. 182/2006 Sb. (insolvenční zákon) a tedy i ustanovení § 5 odst. 1 písm. d) zákona č. 312/2006 Sb. (zákon o insolvenčních správcích)?</w:t>
      </w:r>
    </w:p>
    <w:p w:rsidR="00B146D0" w:rsidRPr="003D0823" w:rsidRDefault="00B146D0" w:rsidP="00B146D0">
      <w:p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 xml:space="preserve"> </w:t>
      </w:r>
    </w:p>
    <w:p w:rsidR="0068116C" w:rsidRPr="003D0823" w:rsidRDefault="00B146D0" w:rsidP="0068116C">
      <w:p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 xml:space="preserve">Může veřejná obchodní společnost zmocnit (prostřednictvím plné moci) k jednotlivým </w:t>
      </w:r>
      <w:r w:rsidR="0068116C" w:rsidRPr="003D0823">
        <w:rPr>
          <w:rFonts w:ascii="Arial" w:hAnsi="Arial" w:cs="Arial"/>
          <w:sz w:val="20"/>
          <w:szCs w:val="20"/>
        </w:rPr>
        <w:t xml:space="preserve">svým </w:t>
      </w:r>
      <w:r w:rsidRPr="003D0823">
        <w:rPr>
          <w:rFonts w:ascii="Arial" w:hAnsi="Arial" w:cs="Arial"/>
          <w:sz w:val="20"/>
          <w:szCs w:val="20"/>
        </w:rPr>
        <w:t xml:space="preserve">úkonům svého ohlášeného společníka, který </w:t>
      </w:r>
      <w:r w:rsidR="0068116C" w:rsidRPr="003D0823">
        <w:rPr>
          <w:rFonts w:ascii="Arial" w:hAnsi="Arial" w:cs="Arial"/>
          <w:sz w:val="20"/>
          <w:szCs w:val="20"/>
        </w:rPr>
        <w:t>nebyl oznámen soudu podle ustanovení § 24 odst. 2 zákona č. 182/2006 Sb. (insolvenční zákon), že bude jejím jménem funkci insolvenčního správce vykonávat</w:t>
      </w:r>
      <w:r w:rsidR="00ED64BE">
        <w:rPr>
          <w:rFonts w:ascii="Arial" w:hAnsi="Arial" w:cs="Arial"/>
          <w:sz w:val="20"/>
          <w:szCs w:val="20"/>
        </w:rPr>
        <w:t xml:space="preserve"> a to za předpokladu, že tento zmocněný ohlášený společník </w:t>
      </w:r>
      <w:r w:rsidR="00ED64BE" w:rsidRPr="00ED64BE">
        <w:rPr>
          <w:rFonts w:ascii="Arial" w:hAnsi="Arial" w:cs="Arial"/>
          <w:sz w:val="20"/>
          <w:szCs w:val="20"/>
        </w:rPr>
        <w:t>rovněž splňuj</w:t>
      </w:r>
      <w:r w:rsidR="00ED64BE">
        <w:rPr>
          <w:rFonts w:ascii="Arial" w:hAnsi="Arial" w:cs="Arial"/>
          <w:sz w:val="20"/>
          <w:szCs w:val="20"/>
        </w:rPr>
        <w:t>e</w:t>
      </w:r>
      <w:r w:rsidR="00ED64BE" w:rsidRPr="00ED64BE">
        <w:rPr>
          <w:rFonts w:ascii="Arial" w:hAnsi="Arial" w:cs="Arial"/>
          <w:sz w:val="20"/>
          <w:szCs w:val="20"/>
        </w:rPr>
        <w:t xml:space="preserve"> ustanovení § 24 odst. 1 zákona č. 182/2006 Sb. (insolvenční zákon) a tedy i ustanovení § 5 odst. 1 písm. d) zákona č. 312/2006 Sb. (zákon o insolvenčních správcích)?</w:t>
      </w:r>
    </w:p>
    <w:p w:rsidR="00B146D0" w:rsidRPr="003D0823" w:rsidRDefault="00B146D0" w:rsidP="009058AC">
      <w:pPr>
        <w:rPr>
          <w:rFonts w:ascii="Arial" w:hAnsi="Arial" w:cs="Arial"/>
          <w:sz w:val="20"/>
          <w:szCs w:val="20"/>
        </w:rPr>
      </w:pPr>
    </w:p>
    <w:p w:rsidR="00B146D0" w:rsidRPr="003D0823" w:rsidRDefault="0068116C" w:rsidP="009058AC">
      <w:p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Může insolvenční správce k</w:t>
      </w:r>
      <w:r w:rsidR="00B146D0" w:rsidRPr="003D0823">
        <w:rPr>
          <w:rFonts w:ascii="Arial" w:hAnsi="Arial" w:cs="Arial"/>
          <w:sz w:val="20"/>
          <w:szCs w:val="20"/>
        </w:rPr>
        <w:t xml:space="preserve"> jednotlivým </w:t>
      </w:r>
      <w:r w:rsidRPr="003D0823">
        <w:rPr>
          <w:rFonts w:ascii="Arial" w:hAnsi="Arial" w:cs="Arial"/>
          <w:sz w:val="20"/>
          <w:szCs w:val="20"/>
        </w:rPr>
        <w:t xml:space="preserve">svým </w:t>
      </w:r>
      <w:r w:rsidR="00B146D0" w:rsidRPr="003D0823">
        <w:rPr>
          <w:rFonts w:ascii="Arial" w:hAnsi="Arial" w:cs="Arial"/>
          <w:sz w:val="20"/>
          <w:szCs w:val="20"/>
        </w:rPr>
        <w:t>úkonům zmocnit (prostřednictvím plné moci) třetí osobu,</w:t>
      </w:r>
      <w:r w:rsidRPr="003D0823">
        <w:rPr>
          <w:rFonts w:ascii="Arial" w:hAnsi="Arial" w:cs="Arial"/>
          <w:sz w:val="20"/>
          <w:szCs w:val="20"/>
        </w:rPr>
        <w:t xml:space="preserve"> která je insolvenčním správcem?</w:t>
      </w:r>
    </w:p>
    <w:p w:rsidR="00B146D0" w:rsidRPr="003D0823" w:rsidRDefault="00B146D0" w:rsidP="009058AC">
      <w:pPr>
        <w:rPr>
          <w:rFonts w:ascii="Arial" w:hAnsi="Arial" w:cs="Arial"/>
          <w:sz w:val="20"/>
          <w:szCs w:val="20"/>
        </w:rPr>
      </w:pPr>
    </w:p>
    <w:p w:rsidR="00B146D0" w:rsidRPr="003D0823" w:rsidRDefault="0068116C" w:rsidP="00B146D0">
      <w:p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Může insolvenční správce k</w:t>
      </w:r>
      <w:r w:rsidR="00B146D0" w:rsidRPr="003D0823">
        <w:rPr>
          <w:rFonts w:ascii="Arial" w:hAnsi="Arial" w:cs="Arial"/>
          <w:sz w:val="20"/>
          <w:szCs w:val="20"/>
        </w:rPr>
        <w:t xml:space="preserve"> jednotlivým </w:t>
      </w:r>
      <w:r w:rsidRPr="003D0823">
        <w:rPr>
          <w:rFonts w:ascii="Arial" w:hAnsi="Arial" w:cs="Arial"/>
          <w:sz w:val="20"/>
          <w:szCs w:val="20"/>
        </w:rPr>
        <w:t xml:space="preserve">svým </w:t>
      </w:r>
      <w:r w:rsidR="00B146D0" w:rsidRPr="003D0823">
        <w:rPr>
          <w:rFonts w:ascii="Arial" w:hAnsi="Arial" w:cs="Arial"/>
          <w:sz w:val="20"/>
          <w:szCs w:val="20"/>
        </w:rPr>
        <w:t xml:space="preserve">úkonům zmocnit </w:t>
      </w:r>
      <w:r w:rsidRPr="003D0823">
        <w:rPr>
          <w:rFonts w:ascii="Arial" w:hAnsi="Arial" w:cs="Arial"/>
          <w:sz w:val="20"/>
          <w:szCs w:val="20"/>
        </w:rPr>
        <w:t xml:space="preserve">(prostřednictvím plné moci) </w:t>
      </w:r>
      <w:r w:rsidR="00B146D0" w:rsidRPr="003D0823">
        <w:rPr>
          <w:rFonts w:ascii="Arial" w:hAnsi="Arial" w:cs="Arial"/>
          <w:sz w:val="20"/>
          <w:szCs w:val="20"/>
        </w:rPr>
        <w:t>třetí osobu, která je advokátem</w:t>
      </w:r>
      <w:r w:rsidRPr="003D0823">
        <w:rPr>
          <w:rFonts w:ascii="Arial" w:hAnsi="Arial" w:cs="Arial"/>
          <w:sz w:val="20"/>
          <w:szCs w:val="20"/>
        </w:rPr>
        <w:t>?</w:t>
      </w:r>
    </w:p>
    <w:p w:rsidR="009D53B1" w:rsidRPr="003D0823" w:rsidRDefault="009D53B1" w:rsidP="009058AC">
      <w:pPr>
        <w:rPr>
          <w:rFonts w:ascii="Arial" w:hAnsi="Arial" w:cs="Arial"/>
          <w:sz w:val="20"/>
          <w:szCs w:val="20"/>
        </w:rPr>
      </w:pPr>
    </w:p>
    <w:p w:rsidR="00CB520C" w:rsidRPr="003D0823" w:rsidRDefault="00CB520C" w:rsidP="009058AC">
      <w:pPr>
        <w:rPr>
          <w:rFonts w:ascii="Arial" w:hAnsi="Arial" w:cs="Arial"/>
          <w:sz w:val="20"/>
          <w:szCs w:val="20"/>
        </w:rPr>
      </w:pPr>
      <w:r w:rsidRPr="003D0823">
        <w:rPr>
          <w:rFonts w:ascii="Arial" w:hAnsi="Arial" w:cs="Arial"/>
          <w:sz w:val="20"/>
          <w:szCs w:val="20"/>
        </w:rPr>
        <w:t>Děkujeme Vám za vyřízení naší žádosti a těšíme se na další spolupráci</w:t>
      </w:r>
      <w:r w:rsidR="00007EC5">
        <w:rPr>
          <w:rFonts w:ascii="Arial" w:hAnsi="Arial" w:cs="Arial"/>
          <w:sz w:val="20"/>
          <w:szCs w:val="20"/>
        </w:rPr>
        <w:t>.</w:t>
      </w:r>
    </w:p>
    <w:p w:rsidR="00CB520C" w:rsidRPr="003D0823" w:rsidRDefault="00CB520C" w:rsidP="009058AC">
      <w:pPr>
        <w:rPr>
          <w:rFonts w:ascii="Arial" w:hAnsi="Arial" w:cs="Arial"/>
          <w:sz w:val="20"/>
          <w:szCs w:val="20"/>
        </w:rPr>
      </w:pPr>
    </w:p>
    <w:p w:rsidR="00007EC5" w:rsidRDefault="00007EC5" w:rsidP="00CB520C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07EC5" w:rsidRDefault="00007EC5" w:rsidP="00CB520C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CB520C" w:rsidRPr="003D0823" w:rsidRDefault="00007EC5" w:rsidP="00CB520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Lukáš Stoček</w:t>
      </w:r>
    </w:p>
    <w:p w:rsidR="00CB520C" w:rsidRPr="003D0823" w:rsidRDefault="00007EC5" w:rsidP="00CB520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</w:t>
      </w:r>
    </w:p>
    <w:sectPr w:rsidR="00CB520C" w:rsidRPr="003D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40C3B"/>
    <w:multiLevelType w:val="hybridMultilevel"/>
    <w:tmpl w:val="A028A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19"/>
    <w:rsid w:val="00007EC5"/>
    <w:rsid w:val="0017136B"/>
    <w:rsid w:val="002364F3"/>
    <w:rsid w:val="003D0823"/>
    <w:rsid w:val="003D31EE"/>
    <w:rsid w:val="005903A4"/>
    <w:rsid w:val="005F5E62"/>
    <w:rsid w:val="0068116C"/>
    <w:rsid w:val="00716919"/>
    <w:rsid w:val="008B61D2"/>
    <w:rsid w:val="008F39D9"/>
    <w:rsid w:val="009058AC"/>
    <w:rsid w:val="009414C7"/>
    <w:rsid w:val="00990C8E"/>
    <w:rsid w:val="009D53B1"/>
    <w:rsid w:val="00A1429D"/>
    <w:rsid w:val="00A23C6A"/>
    <w:rsid w:val="00AC6EA9"/>
    <w:rsid w:val="00B146D0"/>
    <w:rsid w:val="00BF14BC"/>
    <w:rsid w:val="00C76590"/>
    <w:rsid w:val="00CB520C"/>
    <w:rsid w:val="00DD3A3A"/>
    <w:rsid w:val="00ED64BE"/>
    <w:rsid w:val="00EE341D"/>
    <w:rsid w:val="00EF327E"/>
    <w:rsid w:val="00F043C1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Mgr. Lukáš Stoček</cp:lastModifiedBy>
  <cp:revision>2</cp:revision>
  <dcterms:created xsi:type="dcterms:W3CDTF">2020-05-23T09:45:00Z</dcterms:created>
  <dcterms:modified xsi:type="dcterms:W3CDTF">2020-05-23T09:45:00Z</dcterms:modified>
</cp:coreProperties>
</file>